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822B" w14:textId="77777777" w:rsidR="000914C8" w:rsidRPr="000914C8" w:rsidRDefault="000914C8" w:rsidP="000914C8">
      <w:pPr>
        <w:spacing w:before="300" w:after="150"/>
        <w:outlineLvl w:val="1"/>
        <w:rPr>
          <w:rFonts w:ascii="Roboto" w:eastAsia="Times New Roman" w:hAnsi="Roboto" w:cs="Times New Roman"/>
          <w:b/>
          <w:bCs/>
          <w:color w:val="373536"/>
          <w:sz w:val="48"/>
          <w:szCs w:val="48"/>
        </w:rPr>
      </w:pPr>
      <w:r w:rsidRPr="000914C8">
        <w:rPr>
          <w:rFonts w:ascii="Roboto" w:eastAsia="Times New Roman" w:hAnsi="Roboto" w:cs="Times New Roman"/>
          <w:b/>
          <w:bCs/>
          <w:color w:val="373536"/>
          <w:sz w:val="48"/>
          <w:szCs w:val="48"/>
        </w:rPr>
        <w:t>Household Hazardous Waste</w:t>
      </w:r>
    </w:p>
    <w:p w14:paraId="14776DA3" w14:textId="2CC07951" w:rsidR="000914C8" w:rsidRPr="000914C8" w:rsidRDefault="000914C8" w:rsidP="000914C8">
      <w:pPr>
        <w:spacing w:after="240"/>
        <w:rPr>
          <w:rFonts w:ascii="Roboto" w:eastAsia="Times New Roman" w:hAnsi="Roboto" w:cs="Times New Roman"/>
          <w:color w:val="333333"/>
          <w:sz w:val="30"/>
          <w:szCs w:val="30"/>
        </w:rPr>
      </w:pPr>
      <w:r w:rsidRPr="000914C8">
        <w:rPr>
          <w:rFonts w:ascii="Roboto" w:eastAsia="Times New Roman" w:hAnsi="Roboto" w:cs="Times New Roman"/>
          <w:color w:val="333333"/>
          <w:sz w:val="30"/>
          <w:szCs w:val="30"/>
        </w:rPr>
        <w:t>The City of Plantation</w:t>
      </w:r>
      <w:r w:rsidR="007750D4">
        <w:rPr>
          <w:rFonts w:ascii="Roboto" w:eastAsia="Times New Roman" w:hAnsi="Roboto" w:cs="Times New Roman"/>
          <w:color w:val="333333"/>
          <w:sz w:val="30"/>
          <w:szCs w:val="30"/>
        </w:rPr>
        <w:t xml:space="preserve"> and</w:t>
      </w:r>
      <w:r w:rsidRPr="000914C8">
        <w:rPr>
          <w:rFonts w:ascii="Roboto" w:eastAsia="Times New Roman" w:hAnsi="Roboto" w:cs="Times New Roman"/>
          <w:color w:val="333333"/>
          <w:sz w:val="30"/>
          <w:szCs w:val="30"/>
        </w:rPr>
        <w:t xml:space="preserve"> the City of Sunrise, conducts Household Hazardous Waste (HHW) Collection Events</w:t>
      </w:r>
      <w:r w:rsidR="007750D4">
        <w:rPr>
          <w:rFonts w:ascii="Roboto" w:eastAsia="Times New Roman" w:hAnsi="Roboto" w:cs="Times New Roman"/>
          <w:color w:val="333333"/>
          <w:sz w:val="30"/>
          <w:szCs w:val="30"/>
        </w:rPr>
        <w:t xml:space="preserve">. </w:t>
      </w:r>
      <w:r w:rsidRPr="000914C8">
        <w:rPr>
          <w:rFonts w:ascii="Roboto" w:eastAsia="Times New Roman" w:hAnsi="Roboto" w:cs="Times New Roman"/>
          <w:color w:val="333333"/>
          <w:sz w:val="30"/>
          <w:szCs w:val="30"/>
        </w:rPr>
        <w:t>These events (at both locations) are open to </w:t>
      </w:r>
      <w:r w:rsidRPr="000914C8">
        <w:rPr>
          <w:rFonts w:ascii="Roboto" w:eastAsia="Times New Roman" w:hAnsi="Roboto" w:cs="Times New Roman"/>
          <w:color w:val="333333"/>
          <w:sz w:val="30"/>
          <w:szCs w:val="30"/>
          <w:u w:val="single"/>
        </w:rPr>
        <w:t>City of Plantation and City of Sunrise residents only</w:t>
      </w:r>
      <w:r w:rsidRPr="000914C8">
        <w:rPr>
          <w:rFonts w:ascii="Roboto" w:eastAsia="Times New Roman" w:hAnsi="Roboto" w:cs="Times New Roman"/>
          <w:color w:val="333333"/>
          <w:sz w:val="30"/>
          <w:szCs w:val="30"/>
        </w:rPr>
        <w:t>, free of charge with proof of residency.</w:t>
      </w:r>
    </w:p>
    <w:p w14:paraId="44B5BAAA" w14:textId="77777777" w:rsidR="000914C8" w:rsidRPr="000914C8" w:rsidRDefault="000914C8" w:rsidP="000914C8">
      <w:pPr>
        <w:spacing w:after="240"/>
        <w:rPr>
          <w:rFonts w:ascii="Roboto" w:eastAsia="Times New Roman" w:hAnsi="Roboto" w:cs="Times New Roman"/>
          <w:color w:val="333333"/>
          <w:sz w:val="30"/>
          <w:szCs w:val="30"/>
        </w:rPr>
      </w:pPr>
      <w:hyperlink r:id="rId5" w:tgtFrame="_blank" w:history="1">
        <w:r w:rsidRPr="000914C8">
          <w:rPr>
            <w:rFonts w:ascii="Roboto" w:eastAsia="Times New Roman" w:hAnsi="Roboto" w:cs="Times New Roman"/>
            <w:color w:val="1F4CB4"/>
            <w:sz w:val="30"/>
            <w:szCs w:val="30"/>
            <w:u w:val="single"/>
          </w:rPr>
          <w:t>Materials accepted at the HHW Collection Events</w:t>
        </w:r>
      </w:hyperlink>
    </w:p>
    <w:p w14:paraId="0AC6EB4C" w14:textId="77777777" w:rsidR="000914C8" w:rsidRPr="000914C8" w:rsidRDefault="000914C8" w:rsidP="000914C8">
      <w:pPr>
        <w:spacing w:after="240"/>
        <w:rPr>
          <w:rFonts w:ascii="Roboto" w:eastAsia="Times New Roman" w:hAnsi="Roboto" w:cs="Times New Roman"/>
          <w:color w:val="333333"/>
          <w:sz w:val="30"/>
          <w:szCs w:val="30"/>
        </w:rPr>
      </w:pPr>
      <w:r w:rsidRPr="000914C8">
        <w:rPr>
          <w:rFonts w:ascii="Roboto" w:eastAsia="Times New Roman" w:hAnsi="Roboto" w:cs="Times New Roman"/>
          <w:color w:val="333333"/>
          <w:sz w:val="30"/>
          <w:szCs w:val="30"/>
        </w:rPr>
        <w:t xml:space="preserve">Convenient drive-thru services where staff will unload your hazardous waste; you are encouraged to remain in your vehicle. We ask that you keep the hazardous waste products in their original containers, or to label them clearly. All lids must be sealed </w:t>
      </w:r>
      <w:proofErr w:type="gramStart"/>
      <w:r w:rsidRPr="000914C8">
        <w:rPr>
          <w:rFonts w:ascii="Roboto" w:eastAsia="Times New Roman" w:hAnsi="Roboto" w:cs="Times New Roman"/>
          <w:color w:val="333333"/>
          <w:sz w:val="30"/>
          <w:szCs w:val="30"/>
        </w:rPr>
        <w:t>tightly</w:t>
      </w:r>
      <w:proofErr w:type="gramEnd"/>
      <w:r w:rsidRPr="000914C8">
        <w:rPr>
          <w:rFonts w:ascii="Roboto" w:eastAsia="Times New Roman" w:hAnsi="Roboto" w:cs="Times New Roman"/>
          <w:color w:val="333333"/>
          <w:sz w:val="30"/>
          <w:szCs w:val="30"/>
        </w:rPr>
        <w:t xml:space="preserve"> and leaking containers should be placed in a large plastic container.</w:t>
      </w:r>
    </w:p>
    <w:p w14:paraId="0C3D666E" w14:textId="77777777" w:rsidR="000914C8" w:rsidRPr="000914C8" w:rsidRDefault="000914C8" w:rsidP="000914C8">
      <w:pPr>
        <w:shd w:val="clear" w:color="auto" w:fill="FFFFFF"/>
        <w:rPr>
          <w:rFonts w:ascii="Roboto" w:eastAsia="Times New Roman" w:hAnsi="Roboto" w:cs="Times New Roman"/>
          <w:b/>
          <w:bCs/>
          <w:color w:val="000000"/>
          <w:sz w:val="39"/>
          <w:szCs w:val="39"/>
        </w:rPr>
      </w:pPr>
      <w:r w:rsidRPr="000914C8">
        <w:rPr>
          <w:rFonts w:ascii="Roboto" w:eastAsia="Times New Roman" w:hAnsi="Roboto" w:cs="Times New Roman"/>
          <w:b/>
          <w:bCs/>
          <w:color w:val="000000"/>
          <w:sz w:val="39"/>
          <w:szCs w:val="39"/>
        </w:rPr>
        <w:t>Plantation Location</w:t>
      </w:r>
    </w:p>
    <w:p w14:paraId="2A8F36B2" w14:textId="77777777" w:rsidR="000914C8" w:rsidRPr="000914C8" w:rsidRDefault="000914C8" w:rsidP="000914C8">
      <w:pPr>
        <w:shd w:val="clear" w:color="auto" w:fill="FFFFFF"/>
        <w:spacing w:after="240"/>
        <w:rPr>
          <w:rFonts w:ascii="Roboto" w:eastAsia="Times New Roman" w:hAnsi="Roboto" w:cs="Times New Roman"/>
          <w:color w:val="000000"/>
          <w:sz w:val="30"/>
          <w:szCs w:val="30"/>
        </w:rPr>
      </w:pPr>
      <w:r w:rsidRPr="000914C8">
        <w:rPr>
          <w:rFonts w:ascii="Roboto" w:eastAsia="Times New Roman" w:hAnsi="Roboto" w:cs="Times New Roman"/>
          <w:b/>
          <w:bCs/>
          <w:color w:val="000000"/>
          <w:sz w:val="30"/>
          <w:szCs w:val="30"/>
        </w:rPr>
        <w:t>Public Works Compound</w:t>
      </w:r>
      <w:r w:rsidRPr="000914C8">
        <w:rPr>
          <w:rFonts w:ascii="Roboto" w:eastAsia="Times New Roman" w:hAnsi="Roboto" w:cs="Times New Roman"/>
          <w:color w:val="000000"/>
          <w:sz w:val="30"/>
          <w:szCs w:val="30"/>
        </w:rPr>
        <w:br/>
        <w:t>750 NW 91st Avenue</w:t>
      </w:r>
      <w:r w:rsidRPr="000914C8">
        <w:rPr>
          <w:rFonts w:ascii="Roboto" w:eastAsia="Times New Roman" w:hAnsi="Roboto" w:cs="Times New Roman"/>
          <w:color w:val="000000"/>
          <w:sz w:val="30"/>
          <w:szCs w:val="30"/>
        </w:rPr>
        <w:br/>
        <w:t>Plantation, FL 33324</w:t>
      </w:r>
    </w:p>
    <w:p w14:paraId="53320EFF" w14:textId="77777777" w:rsidR="000914C8" w:rsidRPr="000914C8" w:rsidRDefault="000914C8" w:rsidP="000914C8">
      <w:pPr>
        <w:shd w:val="clear" w:color="auto" w:fill="FFFFFF"/>
        <w:spacing w:after="240"/>
        <w:rPr>
          <w:rFonts w:ascii="Roboto" w:eastAsia="Times New Roman" w:hAnsi="Roboto" w:cs="Times New Roman"/>
          <w:color w:val="000000"/>
          <w:sz w:val="30"/>
          <w:szCs w:val="30"/>
        </w:rPr>
      </w:pPr>
      <w:r w:rsidRPr="000914C8">
        <w:rPr>
          <w:rFonts w:ascii="Roboto" w:eastAsia="Times New Roman" w:hAnsi="Roboto" w:cs="Times New Roman"/>
          <w:b/>
          <w:bCs/>
          <w:color w:val="000000"/>
          <w:sz w:val="30"/>
          <w:szCs w:val="30"/>
        </w:rPr>
        <w:t>Hours</w:t>
      </w:r>
      <w:r w:rsidRPr="000914C8">
        <w:rPr>
          <w:rFonts w:ascii="Roboto" w:eastAsia="Times New Roman" w:hAnsi="Roboto" w:cs="Times New Roman"/>
          <w:color w:val="000000"/>
          <w:sz w:val="30"/>
          <w:szCs w:val="30"/>
        </w:rPr>
        <w:t>: 9:00am – 1:00pm</w:t>
      </w:r>
    </w:p>
    <w:p w14:paraId="42763FA7" w14:textId="77777777" w:rsidR="000914C8" w:rsidRPr="000914C8" w:rsidRDefault="000914C8" w:rsidP="000914C8">
      <w:pPr>
        <w:shd w:val="clear" w:color="auto" w:fill="FFFFFF"/>
        <w:spacing w:after="240"/>
        <w:rPr>
          <w:rFonts w:ascii="Roboto" w:eastAsia="Times New Roman" w:hAnsi="Roboto" w:cs="Times New Roman"/>
          <w:color w:val="000000"/>
          <w:sz w:val="30"/>
          <w:szCs w:val="30"/>
        </w:rPr>
      </w:pPr>
      <w:r w:rsidRPr="000914C8">
        <w:rPr>
          <w:rFonts w:ascii="Roboto" w:eastAsia="Times New Roman" w:hAnsi="Roboto" w:cs="Times New Roman"/>
          <w:b/>
          <w:bCs/>
          <w:color w:val="000000"/>
          <w:sz w:val="30"/>
          <w:szCs w:val="30"/>
        </w:rPr>
        <w:t>Dates</w:t>
      </w:r>
      <w:r w:rsidRPr="000914C8">
        <w:rPr>
          <w:rFonts w:ascii="Roboto" w:eastAsia="Times New Roman" w:hAnsi="Roboto" w:cs="Times New Roman"/>
          <w:color w:val="000000"/>
          <w:sz w:val="30"/>
          <w:szCs w:val="30"/>
        </w:rPr>
        <w:t>:</w:t>
      </w:r>
    </w:p>
    <w:p w14:paraId="4D74BC8A" w14:textId="77777777" w:rsidR="000914C8" w:rsidRPr="000914C8" w:rsidRDefault="000914C8" w:rsidP="000914C8">
      <w:pPr>
        <w:numPr>
          <w:ilvl w:val="0"/>
          <w:numId w:val="1"/>
        </w:numPr>
        <w:shd w:val="clear" w:color="auto" w:fill="FFFFFF"/>
        <w:spacing w:before="100" w:beforeAutospacing="1" w:after="100" w:afterAutospacing="1"/>
        <w:rPr>
          <w:rFonts w:ascii="Roboto" w:eastAsia="Times New Roman" w:hAnsi="Roboto" w:cs="Times New Roman"/>
          <w:color w:val="000000"/>
          <w:sz w:val="30"/>
          <w:szCs w:val="30"/>
        </w:rPr>
      </w:pPr>
      <w:r w:rsidRPr="000914C8">
        <w:rPr>
          <w:rFonts w:ascii="Roboto" w:eastAsia="Times New Roman" w:hAnsi="Roboto" w:cs="Times New Roman"/>
          <w:color w:val="000000"/>
          <w:sz w:val="30"/>
          <w:szCs w:val="30"/>
        </w:rPr>
        <w:t>February 3, 2024</w:t>
      </w:r>
    </w:p>
    <w:p w14:paraId="1271CFEE" w14:textId="77777777" w:rsidR="000914C8" w:rsidRPr="000914C8" w:rsidRDefault="000914C8" w:rsidP="000914C8">
      <w:pPr>
        <w:numPr>
          <w:ilvl w:val="0"/>
          <w:numId w:val="1"/>
        </w:numPr>
        <w:shd w:val="clear" w:color="auto" w:fill="FFFFFF"/>
        <w:spacing w:before="100" w:beforeAutospacing="1" w:after="100" w:afterAutospacing="1"/>
        <w:rPr>
          <w:rFonts w:ascii="Roboto" w:eastAsia="Times New Roman" w:hAnsi="Roboto" w:cs="Times New Roman"/>
          <w:color w:val="000000"/>
          <w:sz w:val="30"/>
          <w:szCs w:val="30"/>
        </w:rPr>
      </w:pPr>
      <w:r w:rsidRPr="000914C8">
        <w:rPr>
          <w:rFonts w:ascii="Roboto" w:eastAsia="Times New Roman" w:hAnsi="Roboto" w:cs="Times New Roman"/>
          <w:color w:val="000000"/>
          <w:sz w:val="30"/>
          <w:szCs w:val="30"/>
        </w:rPr>
        <w:t>June 8, 2024</w:t>
      </w:r>
    </w:p>
    <w:p w14:paraId="3342901D" w14:textId="77777777" w:rsidR="000914C8" w:rsidRPr="000914C8" w:rsidRDefault="000914C8" w:rsidP="000914C8">
      <w:pPr>
        <w:numPr>
          <w:ilvl w:val="0"/>
          <w:numId w:val="1"/>
        </w:numPr>
        <w:shd w:val="clear" w:color="auto" w:fill="FFFFFF"/>
        <w:spacing w:before="100" w:beforeAutospacing="1" w:after="100" w:afterAutospacing="1"/>
        <w:rPr>
          <w:rFonts w:ascii="Roboto" w:eastAsia="Times New Roman" w:hAnsi="Roboto" w:cs="Times New Roman"/>
          <w:color w:val="000000"/>
          <w:sz w:val="30"/>
          <w:szCs w:val="30"/>
        </w:rPr>
      </w:pPr>
      <w:r w:rsidRPr="000914C8">
        <w:rPr>
          <w:rFonts w:ascii="Roboto" w:eastAsia="Times New Roman" w:hAnsi="Roboto" w:cs="Times New Roman"/>
          <w:color w:val="000000"/>
          <w:sz w:val="30"/>
          <w:szCs w:val="30"/>
        </w:rPr>
        <w:t>August 24, 2024</w:t>
      </w:r>
    </w:p>
    <w:p w14:paraId="1B9F7A49" w14:textId="77777777" w:rsidR="000914C8" w:rsidRPr="000914C8" w:rsidRDefault="000914C8" w:rsidP="000914C8">
      <w:pPr>
        <w:numPr>
          <w:ilvl w:val="0"/>
          <w:numId w:val="1"/>
        </w:numPr>
        <w:shd w:val="clear" w:color="auto" w:fill="FFFFFF"/>
        <w:spacing w:before="100" w:beforeAutospacing="1" w:after="100" w:afterAutospacing="1"/>
        <w:rPr>
          <w:rFonts w:ascii="Roboto" w:eastAsia="Times New Roman" w:hAnsi="Roboto" w:cs="Times New Roman"/>
          <w:color w:val="000000"/>
          <w:sz w:val="30"/>
          <w:szCs w:val="30"/>
        </w:rPr>
      </w:pPr>
      <w:r w:rsidRPr="000914C8">
        <w:rPr>
          <w:rFonts w:ascii="Roboto" w:eastAsia="Times New Roman" w:hAnsi="Roboto" w:cs="Times New Roman"/>
          <w:color w:val="000000"/>
          <w:sz w:val="30"/>
          <w:szCs w:val="30"/>
        </w:rPr>
        <w:t>November 23, 2024</w:t>
      </w:r>
    </w:p>
    <w:p w14:paraId="5022FC83" w14:textId="77777777" w:rsidR="000914C8" w:rsidRPr="000914C8" w:rsidRDefault="000914C8" w:rsidP="000914C8">
      <w:pPr>
        <w:shd w:val="clear" w:color="auto" w:fill="FFFFFF"/>
        <w:rPr>
          <w:rFonts w:ascii="Roboto" w:eastAsia="Times New Roman" w:hAnsi="Roboto" w:cs="Times New Roman"/>
          <w:b/>
          <w:bCs/>
          <w:color w:val="000000"/>
          <w:sz w:val="39"/>
          <w:szCs w:val="39"/>
        </w:rPr>
      </w:pPr>
      <w:r w:rsidRPr="000914C8">
        <w:rPr>
          <w:rFonts w:ascii="Roboto" w:eastAsia="Times New Roman" w:hAnsi="Roboto" w:cs="Times New Roman"/>
          <w:b/>
          <w:bCs/>
          <w:color w:val="000000"/>
          <w:sz w:val="39"/>
          <w:szCs w:val="39"/>
        </w:rPr>
        <w:t>Sunrise Location</w:t>
      </w:r>
    </w:p>
    <w:p w14:paraId="693E1E0E" w14:textId="77777777" w:rsidR="000914C8" w:rsidRPr="000914C8" w:rsidRDefault="000914C8" w:rsidP="000914C8">
      <w:pPr>
        <w:shd w:val="clear" w:color="auto" w:fill="FFFFFF"/>
        <w:spacing w:after="240"/>
        <w:rPr>
          <w:rFonts w:ascii="Roboto" w:eastAsia="Times New Roman" w:hAnsi="Roboto" w:cs="Times New Roman"/>
          <w:color w:val="000000"/>
          <w:sz w:val="30"/>
          <w:szCs w:val="30"/>
        </w:rPr>
      </w:pPr>
      <w:r w:rsidRPr="000914C8">
        <w:rPr>
          <w:rFonts w:ascii="Roboto" w:eastAsia="Times New Roman" w:hAnsi="Roboto" w:cs="Times New Roman"/>
          <w:b/>
          <w:bCs/>
          <w:color w:val="000000"/>
          <w:sz w:val="30"/>
          <w:szCs w:val="30"/>
        </w:rPr>
        <w:t>Public Works Complex</w:t>
      </w:r>
      <w:r w:rsidRPr="000914C8">
        <w:rPr>
          <w:rFonts w:ascii="Roboto" w:eastAsia="Times New Roman" w:hAnsi="Roboto" w:cs="Times New Roman"/>
          <w:color w:val="000000"/>
          <w:sz w:val="30"/>
          <w:szCs w:val="30"/>
        </w:rPr>
        <w:br/>
        <w:t>10500 NW 55th Street</w:t>
      </w:r>
      <w:r w:rsidRPr="000914C8">
        <w:rPr>
          <w:rFonts w:ascii="Roboto" w:eastAsia="Times New Roman" w:hAnsi="Roboto" w:cs="Times New Roman"/>
          <w:color w:val="000000"/>
          <w:sz w:val="30"/>
          <w:szCs w:val="30"/>
        </w:rPr>
        <w:br/>
        <w:t>Sunrise, FL 33351</w:t>
      </w:r>
    </w:p>
    <w:p w14:paraId="0F13F194" w14:textId="77777777" w:rsidR="000914C8" w:rsidRPr="000914C8" w:rsidRDefault="000914C8" w:rsidP="000914C8">
      <w:pPr>
        <w:shd w:val="clear" w:color="auto" w:fill="FFFFFF"/>
        <w:spacing w:after="240"/>
        <w:rPr>
          <w:rFonts w:ascii="Roboto" w:eastAsia="Times New Roman" w:hAnsi="Roboto" w:cs="Times New Roman"/>
          <w:color w:val="000000"/>
          <w:sz w:val="30"/>
          <w:szCs w:val="30"/>
        </w:rPr>
      </w:pPr>
      <w:r w:rsidRPr="000914C8">
        <w:rPr>
          <w:rFonts w:ascii="Roboto" w:eastAsia="Times New Roman" w:hAnsi="Roboto" w:cs="Times New Roman"/>
          <w:b/>
          <w:bCs/>
          <w:color w:val="000000"/>
          <w:sz w:val="30"/>
          <w:szCs w:val="30"/>
        </w:rPr>
        <w:t>Hours</w:t>
      </w:r>
      <w:r w:rsidRPr="000914C8">
        <w:rPr>
          <w:rFonts w:ascii="Roboto" w:eastAsia="Times New Roman" w:hAnsi="Roboto" w:cs="Times New Roman"/>
          <w:color w:val="000000"/>
          <w:sz w:val="30"/>
          <w:szCs w:val="30"/>
        </w:rPr>
        <w:t>: 9:00am – 1:00pm</w:t>
      </w:r>
    </w:p>
    <w:p w14:paraId="0B27833A" w14:textId="77777777" w:rsidR="000914C8" w:rsidRPr="000914C8" w:rsidRDefault="000914C8" w:rsidP="000914C8">
      <w:pPr>
        <w:shd w:val="clear" w:color="auto" w:fill="FFFFFF"/>
        <w:spacing w:after="240"/>
        <w:rPr>
          <w:rFonts w:ascii="Roboto" w:eastAsia="Times New Roman" w:hAnsi="Roboto" w:cs="Times New Roman"/>
          <w:color w:val="000000"/>
          <w:sz w:val="30"/>
          <w:szCs w:val="30"/>
        </w:rPr>
      </w:pPr>
      <w:r w:rsidRPr="000914C8">
        <w:rPr>
          <w:rFonts w:ascii="Roboto" w:eastAsia="Times New Roman" w:hAnsi="Roboto" w:cs="Times New Roman"/>
          <w:b/>
          <w:bCs/>
          <w:color w:val="000000"/>
          <w:sz w:val="30"/>
          <w:szCs w:val="30"/>
        </w:rPr>
        <w:t>Dates</w:t>
      </w:r>
      <w:r w:rsidRPr="000914C8">
        <w:rPr>
          <w:rFonts w:ascii="Roboto" w:eastAsia="Times New Roman" w:hAnsi="Roboto" w:cs="Times New Roman"/>
          <w:color w:val="000000"/>
          <w:sz w:val="30"/>
          <w:szCs w:val="30"/>
        </w:rPr>
        <w:t>:</w:t>
      </w:r>
    </w:p>
    <w:p w14:paraId="05E1EDFD" w14:textId="77777777" w:rsidR="000914C8" w:rsidRPr="000914C8" w:rsidRDefault="000914C8" w:rsidP="000914C8">
      <w:pPr>
        <w:numPr>
          <w:ilvl w:val="0"/>
          <w:numId w:val="2"/>
        </w:numPr>
        <w:shd w:val="clear" w:color="auto" w:fill="FFFFFF"/>
        <w:spacing w:before="100" w:beforeAutospacing="1" w:after="100" w:afterAutospacing="1"/>
        <w:rPr>
          <w:rFonts w:ascii="Roboto" w:eastAsia="Times New Roman" w:hAnsi="Roboto" w:cs="Times New Roman"/>
          <w:color w:val="000000"/>
          <w:sz w:val="30"/>
          <w:szCs w:val="30"/>
        </w:rPr>
      </w:pPr>
      <w:r w:rsidRPr="000914C8">
        <w:rPr>
          <w:rFonts w:ascii="Roboto" w:eastAsia="Times New Roman" w:hAnsi="Roboto" w:cs="Times New Roman"/>
          <w:color w:val="000000"/>
          <w:sz w:val="30"/>
          <w:szCs w:val="30"/>
        </w:rPr>
        <w:t>January 6, 2024</w:t>
      </w:r>
    </w:p>
    <w:p w14:paraId="4773B2F0" w14:textId="77777777" w:rsidR="000914C8" w:rsidRPr="000914C8" w:rsidRDefault="000914C8" w:rsidP="000914C8">
      <w:pPr>
        <w:numPr>
          <w:ilvl w:val="0"/>
          <w:numId w:val="2"/>
        </w:numPr>
        <w:shd w:val="clear" w:color="auto" w:fill="FFFFFF"/>
        <w:spacing w:before="100" w:beforeAutospacing="1" w:after="100" w:afterAutospacing="1"/>
        <w:rPr>
          <w:rFonts w:ascii="Roboto" w:eastAsia="Times New Roman" w:hAnsi="Roboto" w:cs="Times New Roman"/>
          <w:color w:val="000000"/>
          <w:sz w:val="30"/>
          <w:szCs w:val="30"/>
        </w:rPr>
      </w:pPr>
      <w:r w:rsidRPr="000914C8">
        <w:rPr>
          <w:rFonts w:ascii="Roboto" w:eastAsia="Times New Roman" w:hAnsi="Roboto" w:cs="Times New Roman"/>
          <w:color w:val="000000"/>
          <w:sz w:val="30"/>
          <w:szCs w:val="30"/>
        </w:rPr>
        <w:t>April 13, 2024</w:t>
      </w:r>
    </w:p>
    <w:p w14:paraId="3CA48B96" w14:textId="77777777" w:rsidR="000914C8" w:rsidRPr="000914C8" w:rsidRDefault="000914C8" w:rsidP="000914C8">
      <w:pPr>
        <w:numPr>
          <w:ilvl w:val="0"/>
          <w:numId w:val="2"/>
        </w:numPr>
        <w:shd w:val="clear" w:color="auto" w:fill="FFFFFF"/>
        <w:spacing w:before="100" w:beforeAutospacing="1" w:after="100" w:afterAutospacing="1"/>
        <w:rPr>
          <w:rFonts w:ascii="Roboto" w:eastAsia="Times New Roman" w:hAnsi="Roboto" w:cs="Times New Roman"/>
          <w:color w:val="000000"/>
          <w:sz w:val="30"/>
          <w:szCs w:val="30"/>
        </w:rPr>
      </w:pPr>
      <w:r w:rsidRPr="000914C8">
        <w:rPr>
          <w:rFonts w:ascii="Roboto" w:eastAsia="Times New Roman" w:hAnsi="Roboto" w:cs="Times New Roman"/>
          <w:color w:val="000000"/>
          <w:sz w:val="30"/>
          <w:szCs w:val="30"/>
        </w:rPr>
        <w:t>July 20, 2024</w:t>
      </w:r>
    </w:p>
    <w:p w14:paraId="0F8BD0A3" w14:textId="0E426875" w:rsidR="000914C8" w:rsidRDefault="000914C8" w:rsidP="000914C8">
      <w:pPr>
        <w:numPr>
          <w:ilvl w:val="0"/>
          <w:numId w:val="2"/>
        </w:numPr>
        <w:shd w:val="clear" w:color="auto" w:fill="FFFFFF"/>
        <w:spacing w:before="100" w:beforeAutospacing="1" w:after="100" w:afterAutospacing="1"/>
        <w:rPr>
          <w:rFonts w:ascii="Roboto" w:eastAsia="Times New Roman" w:hAnsi="Roboto" w:cs="Times New Roman"/>
          <w:color w:val="000000"/>
          <w:sz w:val="30"/>
          <w:szCs w:val="30"/>
        </w:rPr>
      </w:pPr>
      <w:r w:rsidRPr="000914C8">
        <w:rPr>
          <w:rFonts w:ascii="Roboto" w:eastAsia="Times New Roman" w:hAnsi="Roboto" w:cs="Times New Roman"/>
          <w:color w:val="000000"/>
          <w:sz w:val="30"/>
          <w:szCs w:val="30"/>
        </w:rPr>
        <w:t>October 19, 2024</w:t>
      </w:r>
    </w:p>
    <w:p w14:paraId="24AE1225" w14:textId="44FACD6A" w:rsidR="00272C2E" w:rsidRDefault="00272C2E" w:rsidP="00272C2E">
      <w:pPr>
        <w:shd w:val="clear" w:color="auto" w:fill="FFFFFF"/>
        <w:spacing w:before="100" w:beforeAutospacing="1" w:after="100" w:afterAutospacing="1"/>
        <w:rPr>
          <w:rFonts w:ascii="Roboto" w:eastAsia="Times New Roman" w:hAnsi="Roboto" w:cs="Times New Roman"/>
          <w:color w:val="000000"/>
          <w:sz w:val="30"/>
          <w:szCs w:val="30"/>
        </w:rPr>
      </w:pPr>
    </w:p>
    <w:p w14:paraId="785B5097" w14:textId="77777777" w:rsidR="00272C2E" w:rsidRPr="00272C2E" w:rsidRDefault="00272C2E" w:rsidP="00272C2E">
      <w:pPr>
        <w:spacing w:before="300" w:after="150"/>
        <w:outlineLvl w:val="1"/>
        <w:rPr>
          <w:rFonts w:ascii="Roboto" w:eastAsia="Times New Roman" w:hAnsi="Roboto" w:cs="Times New Roman"/>
          <w:b/>
          <w:bCs/>
          <w:color w:val="373536"/>
          <w:sz w:val="48"/>
          <w:szCs w:val="48"/>
        </w:rPr>
      </w:pPr>
      <w:r w:rsidRPr="00272C2E">
        <w:rPr>
          <w:rFonts w:ascii="Roboto" w:eastAsia="Times New Roman" w:hAnsi="Roboto" w:cs="Times New Roman"/>
          <w:b/>
          <w:bCs/>
          <w:color w:val="373536"/>
          <w:sz w:val="48"/>
          <w:szCs w:val="48"/>
        </w:rPr>
        <w:lastRenderedPageBreak/>
        <w:t>Waste Disposal Site</w:t>
      </w:r>
    </w:p>
    <w:p w14:paraId="622FA4C5" w14:textId="77777777" w:rsidR="00272C2E" w:rsidRPr="00272C2E" w:rsidRDefault="00272C2E" w:rsidP="00272C2E">
      <w:pPr>
        <w:spacing w:after="240"/>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The City of Plantation, in conjunction with Win-Waste Innovation, is offering all residents the opportunity to dispose of Yard Waste, Furniture, White Goods, Household Hazardous Waste, and Electronics at the following location:</w:t>
      </w:r>
    </w:p>
    <w:p w14:paraId="58D0F367" w14:textId="77777777" w:rsidR="00272C2E" w:rsidRPr="00272C2E" w:rsidRDefault="00272C2E" w:rsidP="00272C2E">
      <w:pPr>
        <w:rPr>
          <w:rFonts w:ascii="Roboto" w:eastAsia="Times New Roman" w:hAnsi="Roboto" w:cs="Times New Roman"/>
          <w:b/>
          <w:bCs/>
          <w:color w:val="333333"/>
          <w:sz w:val="39"/>
          <w:szCs w:val="39"/>
        </w:rPr>
      </w:pPr>
      <w:r w:rsidRPr="00272C2E">
        <w:rPr>
          <w:rFonts w:ascii="Roboto" w:eastAsia="Times New Roman" w:hAnsi="Roboto" w:cs="Times New Roman"/>
          <w:b/>
          <w:bCs/>
          <w:color w:val="333333"/>
          <w:sz w:val="39"/>
          <w:szCs w:val="39"/>
        </w:rPr>
        <w:t>Win-Waste Innovation</w:t>
      </w:r>
    </w:p>
    <w:p w14:paraId="6316AE74" w14:textId="77777777" w:rsidR="00272C2E" w:rsidRPr="00272C2E" w:rsidRDefault="00272C2E" w:rsidP="00272C2E">
      <w:pPr>
        <w:spacing w:after="240"/>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4400 S. State Rd 7</w:t>
      </w:r>
      <w:r w:rsidRPr="00272C2E">
        <w:rPr>
          <w:rFonts w:ascii="Roboto" w:eastAsia="Times New Roman" w:hAnsi="Roboto" w:cs="Times New Roman"/>
          <w:color w:val="333333"/>
          <w:sz w:val="30"/>
          <w:szCs w:val="30"/>
        </w:rPr>
        <w:br/>
        <w:t>Davie, FL 33314-2110</w:t>
      </w:r>
      <w:r w:rsidRPr="00272C2E">
        <w:rPr>
          <w:rFonts w:ascii="Roboto" w:eastAsia="Times New Roman" w:hAnsi="Roboto" w:cs="Times New Roman"/>
          <w:color w:val="333333"/>
          <w:sz w:val="30"/>
          <w:szCs w:val="30"/>
        </w:rPr>
        <w:br/>
        <w:t>954-581-6606</w:t>
      </w:r>
    </w:p>
    <w:p w14:paraId="782F7187" w14:textId="77777777" w:rsidR="00272C2E" w:rsidRPr="00272C2E" w:rsidRDefault="00272C2E" w:rsidP="00272C2E">
      <w:pPr>
        <w:spacing w:after="240"/>
        <w:rPr>
          <w:rFonts w:ascii="Roboto" w:eastAsia="Times New Roman" w:hAnsi="Roboto" w:cs="Times New Roman"/>
          <w:color w:val="333333"/>
          <w:sz w:val="30"/>
          <w:szCs w:val="30"/>
        </w:rPr>
      </w:pPr>
      <w:r w:rsidRPr="00272C2E">
        <w:rPr>
          <w:rFonts w:ascii="Roboto" w:eastAsia="Times New Roman" w:hAnsi="Roboto" w:cs="Times New Roman"/>
          <w:b/>
          <w:bCs/>
          <w:color w:val="333333"/>
          <w:sz w:val="30"/>
          <w:szCs w:val="30"/>
        </w:rPr>
        <w:t>Hours</w:t>
      </w:r>
      <w:r w:rsidRPr="00272C2E">
        <w:rPr>
          <w:rFonts w:ascii="Roboto" w:eastAsia="Times New Roman" w:hAnsi="Roboto" w:cs="Times New Roman"/>
          <w:color w:val="333333"/>
          <w:sz w:val="30"/>
          <w:szCs w:val="30"/>
        </w:rPr>
        <w:br/>
        <w:t>8:00am - 3:00pm</w:t>
      </w:r>
    </w:p>
    <w:p w14:paraId="4F233CA1" w14:textId="77777777" w:rsidR="00272C2E" w:rsidRPr="00272C2E" w:rsidRDefault="00272C2E" w:rsidP="00272C2E">
      <w:pPr>
        <w:spacing w:after="240"/>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Proof of Plantation residency required.</w:t>
      </w:r>
    </w:p>
    <w:p w14:paraId="15D9DE9B" w14:textId="77777777" w:rsidR="00272C2E" w:rsidRPr="00272C2E" w:rsidRDefault="00272C2E" w:rsidP="00272C2E">
      <w:pPr>
        <w:spacing w:after="240"/>
        <w:rPr>
          <w:rFonts w:ascii="Roboto" w:eastAsia="Times New Roman" w:hAnsi="Roboto" w:cs="Times New Roman"/>
          <w:color w:val="333333"/>
          <w:sz w:val="30"/>
          <w:szCs w:val="30"/>
        </w:rPr>
      </w:pPr>
      <w:hyperlink r:id="rId6" w:tgtFrame="_blank" w:history="1">
        <w:r w:rsidRPr="00272C2E">
          <w:rPr>
            <w:rFonts w:ascii="Roboto" w:eastAsia="Times New Roman" w:hAnsi="Roboto" w:cs="Times New Roman"/>
            <w:color w:val="1F4CB4"/>
            <w:sz w:val="30"/>
            <w:szCs w:val="30"/>
            <w:u w:val="single"/>
          </w:rPr>
          <w:t>Acceptable Win-Waste Innovation Drop-Off Items</w:t>
        </w:r>
      </w:hyperlink>
    </w:p>
    <w:p w14:paraId="623DAC49" w14:textId="77777777" w:rsidR="00272C2E" w:rsidRPr="00272C2E" w:rsidRDefault="00272C2E" w:rsidP="00272C2E">
      <w:pPr>
        <w:rPr>
          <w:rFonts w:ascii="Roboto" w:eastAsia="Times New Roman" w:hAnsi="Roboto" w:cs="Times New Roman"/>
          <w:b/>
          <w:bCs/>
          <w:color w:val="333333"/>
          <w:sz w:val="39"/>
          <w:szCs w:val="39"/>
        </w:rPr>
      </w:pPr>
      <w:r w:rsidRPr="00272C2E">
        <w:rPr>
          <w:rFonts w:ascii="Roboto" w:eastAsia="Times New Roman" w:hAnsi="Roboto" w:cs="Times New Roman"/>
          <w:b/>
          <w:bCs/>
          <w:color w:val="333333"/>
          <w:sz w:val="39"/>
          <w:szCs w:val="39"/>
        </w:rPr>
        <w:t>Drop-off Dates</w:t>
      </w:r>
    </w:p>
    <w:p w14:paraId="73074D66" w14:textId="77777777" w:rsidR="00272C2E" w:rsidRPr="00272C2E" w:rsidRDefault="00272C2E" w:rsidP="00272C2E">
      <w:pPr>
        <w:spacing w:after="240"/>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Win-Waste Innovation South Broward will be open on the following dates:</w:t>
      </w:r>
    </w:p>
    <w:p w14:paraId="7A313CEF" w14:textId="77777777" w:rsidR="00272C2E" w:rsidRPr="00272C2E" w:rsidRDefault="00272C2E" w:rsidP="00272C2E">
      <w:pPr>
        <w:numPr>
          <w:ilvl w:val="0"/>
          <w:numId w:val="3"/>
        </w:numPr>
        <w:spacing w:before="100" w:beforeAutospacing="1" w:after="100" w:afterAutospacing="1"/>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January 13, 2024</w:t>
      </w:r>
    </w:p>
    <w:p w14:paraId="4DFB98D4" w14:textId="77777777" w:rsidR="00272C2E" w:rsidRPr="00272C2E" w:rsidRDefault="00272C2E" w:rsidP="00272C2E">
      <w:pPr>
        <w:numPr>
          <w:ilvl w:val="0"/>
          <w:numId w:val="3"/>
        </w:numPr>
        <w:spacing w:before="100" w:beforeAutospacing="1" w:after="100" w:afterAutospacing="1"/>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February 17, 2024</w:t>
      </w:r>
    </w:p>
    <w:p w14:paraId="4822EE88" w14:textId="77777777" w:rsidR="00272C2E" w:rsidRPr="00272C2E" w:rsidRDefault="00272C2E" w:rsidP="00272C2E">
      <w:pPr>
        <w:numPr>
          <w:ilvl w:val="0"/>
          <w:numId w:val="3"/>
        </w:numPr>
        <w:spacing w:before="100" w:beforeAutospacing="1" w:after="100" w:afterAutospacing="1"/>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March 16, 2024</w:t>
      </w:r>
    </w:p>
    <w:p w14:paraId="7F25B85C" w14:textId="77777777" w:rsidR="00272C2E" w:rsidRPr="00272C2E" w:rsidRDefault="00272C2E" w:rsidP="00272C2E">
      <w:pPr>
        <w:numPr>
          <w:ilvl w:val="0"/>
          <w:numId w:val="3"/>
        </w:numPr>
        <w:spacing w:before="100" w:beforeAutospacing="1" w:after="100" w:afterAutospacing="1"/>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April 6, 2024</w:t>
      </w:r>
    </w:p>
    <w:p w14:paraId="651EA345" w14:textId="77777777" w:rsidR="00272C2E" w:rsidRPr="00272C2E" w:rsidRDefault="00272C2E" w:rsidP="00272C2E">
      <w:pPr>
        <w:numPr>
          <w:ilvl w:val="0"/>
          <w:numId w:val="3"/>
        </w:numPr>
        <w:spacing w:before="100" w:beforeAutospacing="1" w:after="100" w:afterAutospacing="1"/>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May 18, 2024</w:t>
      </w:r>
    </w:p>
    <w:p w14:paraId="636A8606" w14:textId="77777777" w:rsidR="00272C2E" w:rsidRPr="00272C2E" w:rsidRDefault="00272C2E" w:rsidP="00272C2E">
      <w:pPr>
        <w:numPr>
          <w:ilvl w:val="0"/>
          <w:numId w:val="3"/>
        </w:numPr>
        <w:spacing w:before="100" w:beforeAutospacing="1" w:after="100" w:afterAutospacing="1"/>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June 15, 2024</w:t>
      </w:r>
    </w:p>
    <w:p w14:paraId="08A48CF8" w14:textId="77777777" w:rsidR="00272C2E" w:rsidRPr="00272C2E" w:rsidRDefault="00272C2E" w:rsidP="00272C2E">
      <w:pPr>
        <w:numPr>
          <w:ilvl w:val="0"/>
          <w:numId w:val="3"/>
        </w:numPr>
        <w:spacing w:before="100" w:beforeAutospacing="1" w:after="100" w:afterAutospacing="1"/>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July 13, 2024</w:t>
      </w:r>
    </w:p>
    <w:p w14:paraId="2BC0B214" w14:textId="77777777" w:rsidR="00272C2E" w:rsidRPr="00272C2E" w:rsidRDefault="00272C2E" w:rsidP="00272C2E">
      <w:pPr>
        <w:numPr>
          <w:ilvl w:val="0"/>
          <w:numId w:val="3"/>
        </w:numPr>
        <w:spacing w:before="100" w:beforeAutospacing="1" w:after="100" w:afterAutospacing="1"/>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August 17, 2024</w:t>
      </w:r>
    </w:p>
    <w:p w14:paraId="1A7C74A5" w14:textId="77777777" w:rsidR="00272C2E" w:rsidRPr="00272C2E" w:rsidRDefault="00272C2E" w:rsidP="00272C2E">
      <w:pPr>
        <w:numPr>
          <w:ilvl w:val="0"/>
          <w:numId w:val="3"/>
        </w:numPr>
        <w:spacing w:before="100" w:beforeAutospacing="1" w:after="100" w:afterAutospacing="1"/>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September 14, 2024</w:t>
      </w:r>
    </w:p>
    <w:p w14:paraId="3393AD71" w14:textId="77777777" w:rsidR="00272C2E" w:rsidRPr="00272C2E" w:rsidRDefault="00272C2E" w:rsidP="00272C2E">
      <w:pPr>
        <w:numPr>
          <w:ilvl w:val="0"/>
          <w:numId w:val="3"/>
        </w:numPr>
        <w:spacing w:before="100" w:beforeAutospacing="1" w:after="100" w:afterAutospacing="1"/>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October 12, 2024</w:t>
      </w:r>
    </w:p>
    <w:p w14:paraId="4371972D" w14:textId="77777777" w:rsidR="00272C2E" w:rsidRPr="00272C2E" w:rsidRDefault="00272C2E" w:rsidP="00272C2E">
      <w:pPr>
        <w:numPr>
          <w:ilvl w:val="0"/>
          <w:numId w:val="3"/>
        </w:numPr>
        <w:spacing w:before="100" w:beforeAutospacing="1" w:after="100" w:afterAutospacing="1"/>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November 9, 2024</w:t>
      </w:r>
    </w:p>
    <w:p w14:paraId="77C16BFE" w14:textId="77777777" w:rsidR="00272C2E" w:rsidRPr="00272C2E" w:rsidRDefault="00272C2E" w:rsidP="00272C2E">
      <w:pPr>
        <w:numPr>
          <w:ilvl w:val="0"/>
          <w:numId w:val="3"/>
        </w:numPr>
        <w:spacing w:before="100" w:beforeAutospacing="1" w:after="100" w:afterAutospacing="1"/>
        <w:rPr>
          <w:rFonts w:ascii="Roboto" w:eastAsia="Times New Roman" w:hAnsi="Roboto" w:cs="Times New Roman"/>
          <w:color w:val="333333"/>
          <w:sz w:val="30"/>
          <w:szCs w:val="30"/>
        </w:rPr>
      </w:pPr>
      <w:r w:rsidRPr="00272C2E">
        <w:rPr>
          <w:rFonts w:ascii="Roboto" w:eastAsia="Times New Roman" w:hAnsi="Roboto" w:cs="Times New Roman"/>
          <w:color w:val="333333"/>
          <w:sz w:val="30"/>
          <w:szCs w:val="30"/>
        </w:rPr>
        <w:t>December 7, 2024</w:t>
      </w:r>
    </w:p>
    <w:p w14:paraId="7E042F4A" w14:textId="77777777" w:rsidR="00E227E1" w:rsidRDefault="00E227E1" w:rsidP="00E227E1">
      <w:pPr>
        <w:pStyle w:val="Heading3"/>
        <w:spacing w:before="300" w:after="150"/>
        <w:rPr>
          <w:rFonts w:ascii="Roboto" w:hAnsi="Roboto"/>
          <w:color w:val="373536"/>
          <w:sz w:val="42"/>
          <w:szCs w:val="42"/>
        </w:rPr>
      </w:pPr>
      <w:r>
        <w:rPr>
          <w:rFonts w:ascii="Roboto" w:hAnsi="Roboto"/>
          <w:color w:val="373536"/>
          <w:sz w:val="42"/>
          <w:szCs w:val="42"/>
        </w:rPr>
        <w:t>Electronics Recycling &amp; Disposal</w:t>
      </w:r>
    </w:p>
    <w:p w14:paraId="01973554" w14:textId="77777777" w:rsidR="00E227E1" w:rsidRDefault="00E227E1" w:rsidP="00E227E1">
      <w:pPr>
        <w:pStyle w:val="NormalWeb"/>
        <w:spacing w:before="0" w:beforeAutospacing="0" w:after="240" w:afterAutospacing="0"/>
        <w:rPr>
          <w:rFonts w:ascii="Roboto" w:hAnsi="Roboto"/>
          <w:color w:val="333333"/>
          <w:sz w:val="30"/>
          <w:szCs w:val="30"/>
        </w:rPr>
      </w:pPr>
      <w:r>
        <w:rPr>
          <w:rFonts w:ascii="Roboto" w:hAnsi="Roboto"/>
          <w:color w:val="333333"/>
          <w:sz w:val="30"/>
          <w:szCs w:val="30"/>
        </w:rPr>
        <w:t>Electronics are a fast-growing portion of America’s trash – with 250 million computers destined to become obsolete by 2005.</w:t>
      </w:r>
      <w:r>
        <w:rPr>
          <w:rStyle w:val="apple-converted-space"/>
          <w:rFonts w:ascii="Roboto" w:hAnsi="Roboto"/>
          <w:color w:val="333333"/>
          <w:sz w:val="30"/>
          <w:szCs w:val="30"/>
        </w:rPr>
        <w:t> </w:t>
      </w:r>
    </w:p>
    <w:p w14:paraId="20E58C58" w14:textId="77777777" w:rsidR="00E227E1" w:rsidRDefault="00E227E1" w:rsidP="00E227E1">
      <w:pPr>
        <w:pStyle w:val="NormalWeb"/>
        <w:spacing w:before="0" w:beforeAutospacing="0" w:after="240" w:afterAutospacing="0"/>
        <w:rPr>
          <w:rFonts w:ascii="Roboto" w:hAnsi="Roboto"/>
          <w:color w:val="333333"/>
          <w:sz w:val="30"/>
          <w:szCs w:val="30"/>
        </w:rPr>
      </w:pPr>
      <w:r>
        <w:rPr>
          <w:rFonts w:ascii="Roboto" w:hAnsi="Roboto"/>
          <w:color w:val="333333"/>
          <w:sz w:val="30"/>
          <w:szCs w:val="30"/>
        </w:rPr>
        <w:t>Free drop-off of certain electronics waste, specifically batteries, DVD players, speakers, stereos, VCRs, laptops, computers, wires and cables, battery backups, servers, and monitors, at the following location. Please call for specific drop-off dates and times and for more information.</w:t>
      </w:r>
    </w:p>
    <w:p w14:paraId="2145C19F" w14:textId="77777777" w:rsidR="00E227E1" w:rsidRDefault="00E227E1" w:rsidP="00E227E1">
      <w:pPr>
        <w:pStyle w:val="NormalWeb"/>
        <w:spacing w:before="0" w:beforeAutospacing="0" w:after="240" w:afterAutospacing="0"/>
        <w:rPr>
          <w:rFonts w:ascii="Roboto" w:hAnsi="Roboto"/>
          <w:color w:val="333333"/>
          <w:sz w:val="30"/>
          <w:szCs w:val="30"/>
        </w:rPr>
      </w:pPr>
      <w:r>
        <w:rPr>
          <w:rStyle w:val="Strong"/>
          <w:rFonts w:ascii="Roboto" w:hAnsi="Roboto"/>
          <w:color w:val="333333"/>
          <w:sz w:val="30"/>
          <w:szCs w:val="30"/>
        </w:rPr>
        <w:lastRenderedPageBreak/>
        <w:t>Urban Mining Residential Drop-Off</w:t>
      </w:r>
      <w:r>
        <w:rPr>
          <w:rFonts w:ascii="Roboto" w:hAnsi="Roboto"/>
          <w:color w:val="333333"/>
          <w:sz w:val="30"/>
          <w:szCs w:val="30"/>
        </w:rPr>
        <w:br/>
        <w:t>3983 NW 19th Street</w:t>
      </w:r>
      <w:r>
        <w:rPr>
          <w:rFonts w:ascii="Roboto" w:hAnsi="Roboto"/>
          <w:color w:val="333333"/>
          <w:sz w:val="30"/>
          <w:szCs w:val="30"/>
        </w:rPr>
        <w:br/>
        <w:t>Lauderdale Lakes, FL 33311</w:t>
      </w:r>
      <w:r>
        <w:rPr>
          <w:rFonts w:ascii="Roboto" w:hAnsi="Roboto"/>
          <w:color w:val="333333"/>
          <w:sz w:val="30"/>
          <w:szCs w:val="30"/>
        </w:rPr>
        <w:br/>
        <w:t>954-906-1609</w:t>
      </w:r>
    </w:p>
    <w:p w14:paraId="0C21B1D7" w14:textId="77777777" w:rsidR="00E227E1" w:rsidRDefault="00E227E1" w:rsidP="00E227E1">
      <w:pPr>
        <w:pStyle w:val="NormalWeb"/>
        <w:spacing w:before="0" w:beforeAutospacing="0" w:after="240" w:afterAutospacing="0"/>
        <w:rPr>
          <w:rFonts w:ascii="Roboto" w:hAnsi="Roboto"/>
          <w:color w:val="333333"/>
          <w:sz w:val="30"/>
          <w:szCs w:val="30"/>
        </w:rPr>
      </w:pPr>
      <w:r>
        <w:rPr>
          <w:rStyle w:val="Strong"/>
          <w:rFonts w:ascii="Roboto" w:hAnsi="Roboto"/>
          <w:color w:val="333333"/>
          <w:sz w:val="30"/>
          <w:szCs w:val="30"/>
        </w:rPr>
        <w:t>Hours</w:t>
      </w:r>
      <w:r>
        <w:rPr>
          <w:rFonts w:ascii="Roboto" w:hAnsi="Roboto"/>
          <w:color w:val="333333"/>
          <w:sz w:val="30"/>
          <w:szCs w:val="30"/>
        </w:rPr>
        <w:br/>
        <w:t>Friday – 12:00pm – 2:00pm</w:t>
      </w:r>
    </w:p>
    <w:p w14:paraId="03B0425D" w14:textId="77777777" w:rsidR="00E227E1" w:rsidRDefault="00E227E1" w:rsidP="00E227E1">
      <w:pPr>
        <w:pStyle w:val="NormalWeb"/>
        <w:spacing w:before="0" w:beforeAutospacing="0" w:after="240" w:afterAutospacing="0"/>
        <w:rPr>
          <w:rFonts w:ascii="Roboto" w:hAnsi="Roboto"/>
          <w:color w:val="333333"/>
          <w:sz w:val="30"/>
          <w:szCs w:val="30"/>
        </w:rPr>
      </w:pPr>
      <w:hyperlink r:id="rId7" w:tgtFrame="_blank" w:history="1">
        <w:r>
          <w:rPr>
            <w:rStyle w:val="Hyperlink"/>
            <w:rFonts w:ascii="Roboto" w:eastAsiaTheme="majorEastAsia" w:hAnsi="Roboto"/>
            <w:color w:val="1F4CB4"/>
            <w:sz w:val="30"/>
            <w:szCs w:val="30"/>
          </w:rPr>
          <w:t>List of accepted electronic materials</w:t>
        </w:r>
      </w:hyperlink>
    </w:p>
    <w:p w14:paraId="1BEE9CED" w14:textId="77777777" w:rsidR="00E227E1" w:rsidRDefault="00E227E1" w:rsidP="00E227E1">
      <w:pPr>
        <w:rPr>
          <w:rFonts w:ascii="Times New Roman" w:hAnsi="Times New Roman"/>
        </w:rPr>
      </w:pPr>
    </w:p>
    <w:p w14:paraId="64A72948" w14:textId="77777777" w:rsidR="00272C2E" w:rsidRPr="000914C8" w:rsidRDefault="00272C2E" w:rsidP="00272C2E">
      <w:pPr>
        <w:shd w:val="clear" w:color="auto" w:fill="FFFFFF"/>
        <w:spacing w:before="100" w:beforeAutospacing="1" w:after="100" w:afterAutospacing="1"/>
        <w:rPr>
          <w:rFonts w:ascii="Roboto" w:eastAsia="Times New Roman" w:hAnsi="Roboto" w:cs="Times New Roman"/>
          <w:color w:val="000000"/>
          <w:sz w:val="30"/>
          <w:szCs w:val="30"/>
        </w:rPr>
      </w:pPr>
    </w:p>
    <w:p w14:paraId="60F9F810" w14:textId="77777777" w:rsidR="002E4A17" w:rsidRDefault="002E4A17"/>
    <w:sectPr w:rsidR="002E4A17" w:rsidSect="00DE182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AFC"/>
    <w:multiLevelType w:val="multilevel"/>
    <w:tmpl w:val="2E1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C039A"/>
    <w:multiLevelType w:val="multilevel"/>
    <w:tmpl w:val="BF14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34681"/>
    <w:multiLevelType w:val="multilevel"/>
    <w:tmpl w:val="2002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349607">
    <w:abstractNumId w:val="1"/>
  </w:num>
  <w:num w:numId="2" w16cid:durableId="357970436">
    <w:abstractNumId w:val="2"/>
  </w:num>
  <w:num w:numId="3" w16cid:durableId="34190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C8"/>
    <w:rsid w:val="000914C8"/>
    <w:rsid w:val="00201561"/>
    <w:rsid w:val="00272C2E"/>
    <w:rsid w:val="002E4A17"/>
    <w:rsid w:val="007750D4"/>
    <w:rsid w:val="00DE1826"/>
    <w:rsid w:val="00E227E1"/>
    <w:rsid w:val="00F4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282EA"/>
  <w15:chartTrackingRefBased/>
  <w15:docId w15:val="{9EAA8411-43A3-294E-9598-3BA6381F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14C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227E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4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14C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914C8"/>
  </w:style>
  <w:style w:type="character" w:styleId="Hyperlink">
    <w:name w:val="Hyperlink"/>
    <w:basedOn w:val="DefaultParagraphFont"/>
    <w:uiPriority w:val="99"/>
    <w:semiHidden/>
    <w:unhideWhenUsed/>
    <w:rsid w:val="000914C8"/>
    <w:rPr>
      <w:color w:val="0000FF"/>
      <w:u w:val="single"/>
    </w:rPr>
  </w:style>
  <w:style w:type="character" w:styleId="Strong">
    <w:name w:val="Strong"/>
    <w:basedOn w:val="DefaultParagraphFont"/>
    <w:uiPriority w:val="22"/>
    <w:qFormat/>
    <w:rsid w:val="000914C8"/>
    <w:rPr>
      <w:b/>
      <w:bCs/>
    </w:rPr>
  </w:style>
  <w:style w:type="character" w:customStyle="1" w:styleId="Heading3Char">
    <w:name w:val="Heading 3 Char"/>
    <w:basedOn w:val="DefaultParagraphFont"/>
    <w:link w:val="Heading3"/>
    <w:uiPriority w:val="9"/>
    <w:semiHidden/>
    <w:rsid w:val="00E227E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38777">
      <w:bodyDiv w:val="1"/>
      <w:marLeft w:val="0"/>
      <w:marRight w:val="0"/>
      <w:marTop w:val="0"/>
      <w:marBottom w:val="0"/>
      <w:divBdr>
        <w:top w:val="none" w:sz="0" w:space="0" w:color="auto"/>
        <w:left w:val="none" w:sz="0" w:space="0" w:color="auto"/>
        <w:bottom w:val="none" w:sz="0" w:space="0" w:color="auto"/>
        <w:right w:val="none" w:sz="0" w:space="0" w:color="auto"/>
      </w:divBdr>
      <w:divsChild>
        <w:div w:id="780993137">
          <w:marLeft w:val="-150"/>
          <w:marRight w:val="-150"/>
          <w:marTop w:val="0"/>
          <w:marBottom w:val="0"/>
          <w:divBdr>
            <w:top w:val="none" w:sz="0" w:space="0" w:color="auto"/>
            <w:left w:val="none" w:sz="0" w:space="0" w:color="auto"/>
            <w:bottom w:val="none" w:sz="0" w:space="0" w:color="auto"/>
            <w:right w:val="none" w:sz="0" w:space="0" w:color="auto"/>
          </w:divBdr>
          <w:divsChild>
            <w:div w:id="1925609108">
              <w:marLeft w:val="150"/>
              <w:marRight w:val="150"/>
              <w:marTop w:val="0"/>
              <w:marBottom w:val="0"/>
              <w:divBdr>
                <w:top w:val="none" w:sz="0" w:space="0" w:color="auto"/>
                <w:left w:val="none" w:sz="0" w:space="0" w:color="auto"/>
                <w:bottom w:val="none" w:sz="0" w:space="0" w:color="auto"/>
                <w:right w:val="none" w:sz="0" w:space="0" w:color="auto"/>
              </w:divBdr>
              <w:divsChild>
                <w:div w:id="8067015">
                  <w:marLeft w:val="0"/>
                  <w:marRight w:val="0"/>
                  <w:marTop w:val="0"/>
                  <w:marBottom w:val="300"/>
                  <w:divBdr>
                    <w:top w:val="none" w:sz="0" w:space="0" w:color="auto"/>
                    <w:left w:val="none" w:sz="0" w:space="0" w:color="auto"/>
                    <w:bottom w:val="none" w:sz="0" w:space="0" w:color="auto"/>
                    <w:right w:val="none" w:sz="0" w:space="0" w:color="auto"/>
                  </w:divBdr>
                </w:div>
                <w:div w:id="713426167">
                  <w:marLeft w:val="0"/>
                  <w:marRight w:val="0"/>
                  <w:marTop w:val="0"/>
                  <w:marBottom w:val="0"/>
                  <w:divBdr>
                    <w:top w:val="none" w:sz="0" w:space="0" w:color="auto"/>
                    <w:left w:val="none" w:sz="0" w:space="0" w:color="auto"/>
                    <w:bottom w:val="none" w:sz="0" w:space="0" w:color="auto"/>
                    <w:right w:val="none" w:sz="0" w:space="0" w:color="auto"/>
                  </w:divBdr>
                </w:div>
              </w:divsChild>
            </w:div>
            <w:div w:id="2022931419">
              <w:marLeft w:val="150"/>
              <w:marRight w:val="150"/>
              <w:marTop w:val="0"/>
              <w:marBottom w:val="0"/>
              <w:divBdr>
                <w:top w:val="none" w:sz="0" w:space="0" w:color="auto"/>
                <w:left w:val="none" w:sz="0" w:space="0" w:color="auto"/>
                <w:bottom w:val="none" w:sz="0" w:space="0" w:color="auto"/>
                <w:right w:val="none" w:sz="0" w:space="0" w:color="auto"/>
              </w:divBdr>
              <w:divsChild>
                <w:div w:id="795833842">
                  <w:marLeft w:val="0"/>
                  <w:marRight w:val="0"/>
                  <w:marTop w:val="0"/>
                  <w:marBottom w:val="300"/>
                  <w:divBdr>
                    <w:top w:val="none" w:sz="0" w:space="0" w:color="auto"/>
                    <w:left w:val="none" w:sz="0" w:space="0" w:color="auto"/>
                    <w:bottom w:val="none" w:sz="0" w:space="0" w:color="auto"/>
                    <w:right w:val="none" w:sz="0" w:space="0" w:color="auto"/>
                  </w:divBdr>
                </w:div>
                <w:div w:id="1278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10708">
      <w:bodyDiv w:val="1"/>
      <w:marLeft w:val="0"/>
      <w:marRight w:val="0"/>
      <w:marTop w:val="0"/>
      <w:marBottom w:val="0"/>
      <w:divBdr>
        <w:top w:val="none" w:sz="0" w:space="0" w:color="auto"/>
        <w:left w:val="none" w:sz="0" w:space="0" w:color="auto"/>
        <w:bottom w:val="none" w:sz="0" w:space="0" w:color="auto"/>
        <w:right w:val="none" w:sz="0" w:space="0" w:color="auto"/>
      </w:divBdr>
      <w:divsChild>
        <w:div w:id="458649763">
          <w:marLeft w:val="-150"/>
          <w:marRight w:val="-150"/>
          <w:marTop w:val="0"/>
          <w:marBottom w:val="0"/>
          <w:divBdr>
            <w:top w:val="none" w:sz="0" w:space="0" w:color="auto"/>
            <w:left w:val="none" w:sz="0" w:space="0" w:color="auto"/>
            <w:bottom w:val="none" w:sz="0" w:space="0" w:color="auto"/>
            <w:right w:val="none" w:sz="0" w:space="0" w:color="auto"/>
          </w:divBdr>
          <w:divsChild>
            <w:div w:id="552472780">
              <w:marLeft w:val="150"/>
              <w:marRight w:val="150"/>
              <w:marTop w:val="0"/>
              <w:marBottom w:val="0"/>
              <w:divBdr>
                <w:top w:val="none" w:sz="0" w:space="0" w:color="auto"/>
                <w:left w:val="none" w:sz="0" w:space="0" w:color="auto"/>
                <w:bottom w:val="none" w:sz="0" w:space="0" w:color="auto"/>
                <w:right w:val="none" w:sz="0" w:space="0" w:color="auto"/>
              </w:divBdr>
              <w:divsChild>
                <w:div w:id="1818299890">
                  <w:marLeft w:val="0"/>
                  <w:marRight w:val="0"/>
                  <w:marTop w:val="0"/>
                  <w:marBottom w:val="300"/>
                  <w:divBdr>
                    <w:top w:val="none" w:sz="0" w:space="0" w:color="auto"/>
                    <w:left w:val="none" w:sz="0" w:space="0" w:color="auto"/>
                    <w:bottom w:val="none" w:sz="0" w:space="0" w:color="auto"/>
                    <w:right w:val="none" w:sz="0" w:space="0" w:color="auto"/>
                  </w:divBdr>
                </w:div>
                <w:div w:id="94909394">
                  <w:marLeft w:val="0"/>
                  <w:marRight w:val="0"/>
                  <w:marTop w:val="0"/>
                  <w:marBottom w:val="0"/>
                  <w:divBdr>
                    <w:top w:val="none" w:sz="0" w:space="0" w:color="auto"/>
                    <w:left w:val="none" w:sz="0" w:space="0" w:color="auto"/>
                    <w:bottom w:val="none" w:sz="0" w:space="0" w:color="auto"/>
                    <w:right w:val="none" w:sz="0" w:space="0" w:color="auto"/>
                  </w:divBdr>
                </w:div>
              </w:divsChild>
            </w:div>
            <w:div w:id="1017780123">
              <w:marLeft w:val="150"/>
              <w:marRight w:val="150"/>
              <w:marTop w:val="0"/>
              <w:marBottom w:val="0"/>
              <w:divBdr>
                <w:top w:val="none" w:sz="0" w:space="0" w:color="auto"/>
                <w:left w:val="none" w:sz="0" w:space="0" w:color="auto"/>
                <w:bottom w:val="none" w:sz="0" w:space="0" w:color="auto"/>
                <w:right w:val="none" w:sz="0" w:space="0" w:color="auto"/>
              </w:divBdr>
              <w:divsChild>
                <w:div w:id="1962298242">
                  <w:marLeft w:val="0"/>
                  <w:marRight w:val="0"/>
                  <w:marTop w:val="0"/>
                  <w:marBottom w:val="300"/>
                  <w:divBdr>
                    <w:top w:val="none" w:sz="0" w:space="0" w:color="auto"/>
                    <w:left w:val="none" w:sz="0" w:space="0" w:color="auto"/>
                    <w:bottom w:val="none" w:sz="0" w:space="0" w:color="auto"/>
                    <w:right w:val="none" w:sz="0" w:space="0" w:color="auto"/>
                  </w:divBdr>
                </w:div>
                <w:div w:id="21321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ntation.org/home/showpublisheddocument/1688/63725482414353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ntation.org/home/showpublisheddocument/6456/638295232407330000" TargetMode="External"/><Relationship Id="rId5" Type="http://schemas.openxmlformats.org/officeDocument/2006/relationships/hyperlink" Target="https://www.plantation.org/home/showpublisheddocument/5645/63796163983720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Small</dc:creator>
  <cp:keywords/>
  <dc:description/>
  <cp:lastModifiedBy>Elisabeth Small</cp:lastModifiedBy>
  <cp:revision>4</cp:revision>
  <dcterms:created xsi:type="dcterms:W3CDTF">2024-01-18T16:15:00Z</dcterms:created>
  <dcterms:modified xsi:type="dcterms:W3CDTF">2024-01-18T16:21:00Z</dcterms:modified>
</cp:coreProperties>
</file>